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5" w:rsidRPr="004B701C" w:rsidRDefault="00D200F5" w:rsidP="00D11CD8">
      <w:pPr>
        <w:pStyle w:val="Title"/>
        <w:spacing w:before="0" w:line="240" w:lineRule="auto"/>
        <w:jc w:val="left"/>
        <w:rPr>
          <w:b/>
          <w:bCs/>
        </w:rPr>
      </w:pPr>
      <w:r w:rsidRPr="004B701C">
        <w:rPr>
          <w:b/>
          <w:bCs/>
        </w:rPr>
        <w:t xml:space="preserve">                                                          ДОГОВОР   №   </w:t>
      </w:r>
      <w:r>
        <w:rPr>
          <w:b/>
          <w:bCs/>
        </w:rPr>
        <w:t>/15</w:t>
      </w:r>
    </w:p>
    <w:p w:rsidR="00D200F5" w:rsidRPr="004B701C" w:rsidRDefault="00D200F5" w:rsidP="00C7220D">
      <w:pPr>
        <w:shd w:val="clear" w:color="auto" w:fill="FFFFFF"/>
        <w:ind w:left="568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на транспортно-экспедиционное обслуживание</w:t>
      </w:r>
    </w:p>
    <w:p w:rsidR="00D200F5" w:rsidRPr="004B701C" w:rsidRDefault="00D200F5" w:rsidP="00C7220D">
      <w:pPr>
        <w:shd w:val="clear" w:color="auto" w:fill="FFFFFF"/>
        <w:ind w:left="568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5" w:rsidRPr="004B701C" w:rsidRDefault="00D200F5" w:rsidP="00C7220D">
      <w:pPr>
        <w:shd w:val="clear" w:color="auto" w:fill="FFFFFF"/>
        <w:tabs>
          <w:tab w:val="left" w:pos="7589"/>
          <w:tab w:val="left" w:leader="underscore" w:pos="7858"/>
          <w:tab w:val="left" w:leader="underscore" w:pos="9024"/>
          <w:tab w:val="left" w:leader="underscore" w:pos="949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 xml:space="preserve">г.Санкт-Петербург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«  </w:t>
      </w:r>
      <w:r w:rsidRPr="004B701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2015</w:t>
      </w:r>
      <w:r w:rsidRPr="004B701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200F5" w:rsidRPr="004B701C" w:rsidRDefault="00D200F5" w:rsidP="00C7220D">
      <w:pPr>
        <w:shd w:val="clear" w:color="auto" w:fill="FFFFFF"/>
        <w:tabs>
          <w:tab w:val="left" w:pos="7589"/>
          <w:tab w:val="left" w:leader="underscore" w:pos="7858"/>
          <w:tab w:val="left" w:leader="underscore" w:pos="9024"/>
          <w:tab w:val="left" w:leader="underscore" w:pos="949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3F6202">
      <w:pPr>
        <w:pStyle w:val="BodyTextIndent2"/>
        <w:spacing w:line="240" w:lineRule="auto"/>
        <w:ind w:left="568" w:hanging="284"/>
        <w:jc w:val="both"/>
        <w:rPr>
          <w:b/>
          <w:bCs/>
        </w:rPr>
      </w:pPr>
      <w:r w:rsidRPr="004B701C">
        <w:rPr>
          <w:b/>
          <w:bCs/>
        </w:rPr>
        <w:t xml:space="preserve">   </w:t>
      </w:r>
    </w:p>
    <w:p w:rsidR="00D200F5" w:rsidRPr="004B701C" w:rsidRDefault="00D200F5" w:rsidP="003A16BB">
      <w:pPr>
        <w:rPr>
          <w:b/>
          <w:bCs/>
          <w:sz w:val="24"/>
          <w:szCs w:val="24"/>
        </w:rPr>
      </w:pPr>
      <w:r w:rsidRPr="004B701C">
        <w:rPr>
          <w:b/>
          <w:bCs/>
          <w:sz w:val="24"/>
          <w:szCs w:val="24"/>
        </w:rPr>
        <w:t xml:space="preserve">              </w:t>
      </w:r>
      <w:r w:rsidRPr="00E57762">
        <w:rPr>
          <w:b/>
          <w:bCs/>
          <w:sz w:val="24"/>
          <w:szCs w:val="24"/>
        </w:rPr>
        <w:t>ООО «</w:t>
      </w:r>
      <w:r>
        <w:rPr>
          <w:b/>
          <w:bCs/>
          <w:sz w:val="24"/>
          <w:szCs w:val="24"/>
        </w:rPr>
        <w:t>____</w:t>
      </w:r>
      <w:r w:rsidRPr="00E57762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, </w:t>
      </w:r>
      <w:r w:rsidRPr="004B701C">
        <w:rPr>
          <w:sz w:val="24"/>
          <w:szCs w:val="24"/>
        </w:rPr>
        <w:t xml:space="preserve">именуемое в дальнейшем </w:t>
      </w:r>
      <w:r w:rsidRPr="004B701C">
        <w:rPr>
          <w:b/>
          <w:bCs/>
          <w:sz w:val="24"/>
          <w:szCs w:val="24"/>
        </w:rPr>
        <w:t>"Заказчик"</w:t>
      </w:r>
      <w:r w:rsidRPr="004B701C">
        <w:rPr>
          <w:sz w:val="24"/>
          <w:szCs w:val="24"/>
        </w:rPr>
        <w:t xml:space="preserve">, в лице Генерального директора </w:t>
      </w:r>
      <w:r>
        <w:rPr>
          <w:sz w:val="24"/>
          <w:szCs w:val="24"/>
        </w:rPr>
        <w:t xml:space="preserve">___________, действующего </w:t>
      </w:r>
      <w:r w:rsidRPr="004B7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</w:t>
      </w:r>
      <w:r w:rsidRPr="004B701C">
        <w:rPr>
          <w:sz w:val="24"/>
          <w:szCs w:val="24"/>
        </w:rPr>
        <w:t xml:space="preserve">Устава, с одной стороны, и </w:t>
      </w:r>
      <w:r w:rsidRPr="004B701C">
        <w:rPr>
          <w:b/>
          <w:bCs/>
          <w:sz w:val="24"/>
          <w:szCs w:val="24"/>
        </w:rPr>
        <w:t>ООО “</w:t>
      </w:r>
      <w:r w:rsidRPr="004B701C">
        <w:rPr>
          <w:rFonts w:ascii="Times New Roman" w:hAnsi="Times New Roman" w:cs="Times New Roman"/>
          <w:b/>
          <w:bCs/>
          <w:sz w:val="24"/>
          <w:szCs w:val="24"/>
        </w:rPr>
        <w:t>Мир Логистики Экспресс</w:t>
      </w:r>
      <w:r w:rsidRPr="004B701C">
        <w:rPr>
          <w:rFonts w:ascii="Times New Roman" w:hAnsi="Times New Roman" w:cs="Times New Roman"/>
          <w:sz w:val="24"/>
          <w:szCs w:val="24"/>
        </w:rPr>
        <w:t>”</w:t>
      </w:r>
      <w:r w:rsidRPr="004B701C">
        <w:rPr>
          <w:sz w:val="24"/>
          <w:szCs w:val="24"/>
        </w:rPr>
        <w:t xml:space="preserve"> именуемая в дальнейшем "</w:t>
      </w:r>
      <w:r w:rsidRPr="004B701C">
        <w:rPr>
          <w:b/>
          <w:bCs/>
          <w:sz w:val="24"/>
          <w:szCs w:val="24"/>
        </w:rPr>
        <w:t>Экспедито</w:t>
      </w:r>
      <w:r w:rsidRPr="004B701C">
        <w:rPr>
          <w:sz w:val="24"/>
          <w:szCs w:val="24"/>
        </w:rPr>
        <w:t>р", в лице Генерального директора</w:t>
      </w:r>
      <w:r>
        <w:rPr>
          <w:b/>
          <w:bCs/>
          <w:sz w:val="24"/>
          <w:szCs w:val="24"/>
        </w:rPr>
        <w:t>_______________</w:t>
      </w:r>
      <w:r w:rsidRPr="004B701C">
        <w:rPr>
          <w:b/>
          <w:bCs/>
          <w:sz w:val="24"/>
          <w:szCs w:val="24"/>
        </w:rPr>
        <w:t xml:space="preserve">, </w:t>
      </w:r>
      <w:r w:rsidRPr="004B701C">
        <w:rPr>
          <w:sz w:val="24"/>
          <w:szCs w:val="24"/>
        </w:rPr>
        <w:t>действующего на основании Устава, с другой стороны, заключили настоящий договор о нижеследующем:</w:t>
      </w:r>
    </w:p>
    <w:p w:rsidR="00D200F5" w:rsidRPr="004B701C" w:rsidRDefault="00D200F5" w:rsidP="004B701C">
      <w:pPr>
        <w:pStyle w:val="BodyTextIndent2"/>
        <w:spacing w:line="240" w:lineRule="auto"/>
        <w:ind w:left="0"/>
        <w:jc w:val="both"/>
      </w:pPr>
    </w:p>
    <w:p w:rsidR="00D200F5" w:rsidRPr="004B701C" w:rsidRDefault="00D200F5" w:rsidP="00C7220D">
      <w:pPr>
        <w:numPr>
          <w:ilvl w:val="0"/>
          <w:numId w:val="1"/>
        </w:numPr>
        <w:shd w:val="clear" w:color="auto" w:fill="FFFFFF"/>
        <w:ind w:left="568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Предмет договора:</w:t>
      </w:r>
    </w:p>
    <w:p w:rsidR="00D200F5" w:rsidRPr="004B701C" w:rsidRDefault="00D200F5" w:rsidP="00C7220D">
      <w:pPr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Настоящий договор регулирует взаимоотношения сторон при выполнении Экспедитором Поручений Заказчика, связанных с Организацией перевозки грузов.</w:t>
      </w:r>
    </w:p>
    <w:p w:rsidR="00D200F5" w:rsidRPr="004B701C" w:rsidRDefault="00D200F5" w:rsidP="00C7220D">
      <w:pPr>
        <w:numPr>
          <w:ilvl w:val="1"/>
          <w:numId w:val="2"/>
        </w:numPr>
        <w:shd w:val="clear" w:color="auto" w:fill="FFFFFF"/>
        <w:tabs>
          <w:tab w:val="clear" w:pos="644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поручает, а Экспедитор принимает на себя организацию перевозок грузов в городском, пригородном, междугороднем и межрегиональном сообщениях и осуществляет их экспедиционное обслуживание собственными силами или путем привлечения третьих лиц.</w:t>
      </w:r>
    </w:p>
    <w:p w:rsidR="00D200F5" w:rsidRPr="004B701C" w:rsidRDefault="00D200F5" w:rsidP="004B701C">
      <w:pPr>
        <w:numPr>
          <w:ilvl w:val="1"/>
          <w:numId w:val="2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положениями настоящего Договора, ГК РФ, устава автомобильного транспорта (УАТ) РФ, общими правилами перевозки грузов автомобильным транспортом (ОППГАТ) РФ от 30.07.71 и ФЗ РФ «О транспортно-экспедиционной деятельности» от 30.06.2003 года.</w:t>
      </w:r>
    </w:p>
    <w:p w:rsidR="00D200F5" w:rsidRPr="004B701C" w:rsidRDefault="00D200F5" w:rsidP="00C7220D">
      <w:pPr>
        <w:numPr>
          <w:ilvl w:val="0"/>
          <w:numId w:val="1"/>
        </w:numPr>
        <w:shd w:val="clear" w:color="auto" w:fill="FFFFFF"/>
        <w:ind w:left="568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Основные обязательства и права Экспедитора:</w:t>
      </w:r>
    </w:p>
    <w:p w:rsidR="00D200F5" w:rsidRPr="004B701C" w:rsidRDefault="00D200F5" w:rsidP="00C7220D">
      <w:pPr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Организует от своего имени перевозки грузов в точном соответствии с Заявкой Заказчика (далее по тексту Заявка)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701C">
        <w:rPr>
          <w:rFonts w:ascii="Times New Roman" w:hAnsi="Times New Roman" w:cs="Times New Roman"/>
          <w:sz w:val="24"/>
          <w:szCs w:val="24"/>
        </w:rPr>
        <w:t>являющейся неотъемлемой частью настоящего договора.</w:t>
      </w:r>
    </w:p>
    <w:p w:rsidR="00D200F5" w:rsidRPr="004B701C" w:rsidRDefault="00D200F5" w:rsidP="00C7220D">
      <w:pPr>
        <w:numPr>
          <w:ilvl w:val="2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Заключает от своего имени, в интересах и за счет Заказчика договоры перевозки, а также другие договоры, необходимые для перевозки грузов.</w:t>
      </w:r>
    </w:p>
    <w:p w:rsidR="00D200F5" w:rsidRPr="004B701C" w:rsidRDefault="00D200F5" w:rsidP="00C7220D">
      <w:pPr>
        <w:numPr>
          <w:ilvl w:val="2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Оплачивает пошлины и сборы, возлагаемые на Заказчика с его согласия и последующим возмещением, а также несет другие расходы, необходимые для доставки груза.</w:t>
      </w:r>
    </w:p>
    <w:p w:rsidR="00D200F5" w:rsidRPr="004B701C" w:rsidRDefault="00D200F5" w:rsidP="00C7220D">
      <w:pPr>
        <w:numPr>
          <w:ilvl w:val="2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обязуется организовать подачу под загрузку технически исправный подвижной состав в соответствии с требованиями, оговоренными в заявке Заказчика.</w:t>
      </w:r>
    </w:p>
    <w:p w:rsidR="00D200F5" w:rsidRPr="004B701C" w:rsidRDefault="00D200F5" w:rsidP="00C7220D">
      <w:pPr>
        <w:numPr>
          <w:ilvl w:val="2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 счет и по отдельному поручению Заказчика заключает договоры страхования грузов, их охрану и сопровождение;</w:t>
      </w:r>
    </w:p>
    <w:p w:rsidR="00D200F5" w:rsidRPr="004B701C" w:rsidRDefault="00D200F5" w:rsidP="00C7220D">
      <w:pPr>
        <w:numPr>
          <w:ilvl w:val="2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Осуществляет оперативный контроль за ходом перевозок грузов.</w:t>
      </w:r>
    </w:p>
    <w:p w:rsidR="00D200F5" w:rsidRPr="004B701C" w:rsidRDefault="00D200F5" w:rsidP="00C7220D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1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возможном нарушении сроков доставки грузов в пункты назначения, Экспедитор в   кратчайшие сроки информирует об этом Заказчика и принимает все меры по устранению нарушения.</w:t>
      </w:r>
    </w:p>
    <w:p w:rsidR="00D200F5" w:rsidRPr="004B701C" w:rsidRDefault="00D200F5" w:rsidP="00C7220D">
      <w:pPr>
        <w:numPr>
          <w:ilvl w:val="1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приеме груза экспедитор обязан выдать клиенту экспедиторские документы.</w:t>
      </w:r>
    </w:p>
    <w:p w:rsidR="00D200F5" w:rsidRPr="004B701C" w:rsidRDefault="00D200F5" w:rsidP="00C7220D">
      <w:pPr>
        <w:numPr>
          <w:ilvl w:val="1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К экспедиторским документам относятся:</w:t>
      </w:r>
    </w:p>
    <w:p w:rsidR="00D200F5" w:rsidRPr="004B701C" w:rsidRDefault="00D200F5" w:rsidP="00C7220D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Поручение экспедитору (заявка)</w:t>
      </w:r>
    </w:p>
    <w:p w:rsidR="00D200F5" w:rsidRPr="004B701C" w:rsidRDefault="00D200F5" w:rsidP="00C7220D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Доверенность установленного образца от Экспедитора перевозчику на получение груза.(при необходимости)</w:t>
      </w:r>
    </w:p>
    <w:p w:rsidR="00D200F5" w:rsidRPr="004B701C" w:rsidRDefault="00D200F5" w:rsidP="006272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1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Экспедитор вправе:</w:t>
      </w:r>
    </w:p>
    <w:p w:rsidR="00D200F5" w:rsidRPr="004B701C" w:rsidRDefault="00D200F5" w:rsidP="00C7220D">
      <w:pPr>
        <w:numPr>
          <w:ilvl w:val="2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Самостоятельно выбирать перевозчиков груза.</w:t>
      </w:r>
    </w:p>
    <w:p w:rsidR="00D200F5" w:rsidRPr="004B701C" w:rsidRDefault="00D200F5" w:rsidP="00C7220D">
      <w:pPr>
        <w:numPr>
          <w:ilvl w:val="2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Привлекать к исполнению своих обязанностей, предусмотренных настоящим Договором, третьих лиц на основе заключаемых с ними договоров. Возложение исполнения своих обязательств, предусмотренных настоящим Договором, полностью или частично на третье лицо не освобождает Экспедитора от ответственности перед Заказчиком за исполнение настоящего Договора.</w:t>
      </w:r>
    </w:p>
    <w:p w:rsidR="00D200F5" w:rsidRPr="004B701C" w:rsidRDefault="00D200F5" w:rsidP="004B701C">
      <w:pPr>
        <w:numPr>
          <w:ilvl w:val="2"/>
          <w:numId w:val="3"/>
        </w:numPr>
        <w:shd w:val="clear" w:color="auto" w:fill="FFFFFF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Требовать от Заказчика своевременной и полной выплаты вознаграждения и возмещения расходов соглас</w:t>
      </w:r>
      <w:r>
        <w:rPr>
          <w:rFonts w:ascii="Times New Roman" w:hAnsi="Times New Roman" w:cs="Times New Roman"/>
          <w:sz w:val="24"/>
          <w:szCs w:val="24"/>
        </w:rPr>
        <w:t>но условиям настоящего договора.</w:t>
      </w:r>
    </w:p>
    <w:p w:rsidR="00D200F5" w:rsidRPr="004B701C" w:rsidRDefault="00D200F5" w:rsidP="004B70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0"/>
          <w:numId w:val="1"/>
        </w:numPr>
        <w:shd w:val="clear" w:color="auto" w:fill="FFFFFF"/>
        <w:ind w:left="56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Основные обязательства и права Заказчика: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обязан сообщить Экспедитору всю необходимую для заключения договора перевозки информацию и своевременно предоставить в распоряжение Экспедитора все документы, необходимые для выполнения поручения, а также оплатить услуги Экспедитора и все понесенные Экспедитором расходы при исполнении его поручений.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согласовывает с Экспедитором конкретный объем, характер и стоимость услуг в виде предоставления Экспедитору заявки на конкретную перевозку.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Допускается передача-получение   заявки с помощью факсимильной связи. Стороны признают за заявками, переданными /полученными/ посредством факсимильной, связи, сипу оригиналов. Информация, указанная Заказчиком в заявке  считается полной и является основанием для осуществления организации перевозки.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 предоставляет грузы по номенклатуре и в количестве, указанном в заявке,  в таре и упаковке, обеспечивающие его сохранность, а также документы необходимые для перевозки. Грузы, не оформленные ТТН, Экспедитор к перевозке не принимает.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обеспечивает загрузку автотранспортного средства в промежутке времени и в количестве, указанном в заявке, а также выгрузку автотранспортного средства согласно сроку доставки.</w:t>
      </w:r>
    </w:p>
    <w:p w:rsidR="00D200F5" w:rsidRPr="004B701C" w:rsidRDefault="00D200F5" w:rsidP="00C7220D">
      <w:pPr>
        <w:shd w:val="clear" w:color="auto" w:fill="FFFFFF"/>
        <w:tabs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ab/>
      </w:r>
      <w:r w:rsidRPr="004B701C">
        <w:rPr>
          <w:rFonts w:ascii="Times New Roman" w:hAnsi="Times New Roman" w:cs="Times New Roman"/>
          <w:sz w:val="24"/>
          <w:szCs w:val="24"/>
        </w:rPr>
        <w:tab/>
        <w:t>Нормативное время на погрузку/выгрузку при междугородних перевозках считать 5 (пять) часов при соблюдении Экспедитором сроков подачи транспортного средства, оговоренных в заявке.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5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Заявка может изменяться, но не позднее, чем за 24 ч. до момента выхода а/м на погрузку.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Соблюдать все требования договора страхования / приложений к нему в случае поручения Экспедитору обеспечить страхование груза Заказчика.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Выплачивать вознаграждение и возмещать подтвержденные расходы Экспедитора в порядке и в сроки, установленные настоящим Договором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Принимать Услуги по Акту приемки-сдачи транспортной накладной в порядке и в сроки, предусмотренные Разделом 5 настоящего Договора.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обеспечивает своевременное и надлежащее оформление в установленном порядке путевых листов и товарно-транспортных документов, производит отметку фактического времени прибытия и убытия автомобилей из пунктов погрузки и выгрузки.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необходимости Заказчик выдает Экспедитору доверенность на право совершения транспортно экспедиционных операций.</w:t>
      </w:r>
    </w:p>
    <w:p w:rsidR="00D200F5" w:rsidRPr="004B701C" w:rsidRDefault="00D200F5" w:rsidP="007072E4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7072E4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DE0EA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Заказчик вправе: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Получать информацию, касающуюся выполнения отдельной заявки Заказчика либо Услуг в целом. </w:t>
      </w:r>
    </w:p>
    <w:p w:rsidR="00D200F5" w:rsidRPr="004B701C" w:rsidRDefault="00D200F5" w:rsidP="004B701C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Предъявлять к перевозке отдельные грузы с объявленной ценностью.Объявленная ценность не должна превышать действительную стоимость груза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left" w:pos="346"/>
        </w:tabs>
        <w:ind w:left="568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Условия транспортно - экспедиционного обслуживания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01C">
        <w:rPr>
          <w:rFonts w:ascii="Times New Roman" w:hAnsi="Times New Roman" w:cs="Times New Roman"/>
          <w:sz w:val="24"/>
          <w:szCs w:val="24"/>
          <w:u w:val="single"/>
        </w:rPr>
        <w:t>Порядок и сроки подачи Заявки.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Предусмотренные настоящим Договорам услуги оказываются Экспедитором только при условии получения от Заказчика Заявки, подписанной уполномоченным на то представителем Заказчика и переданной в письменном виде любым способом.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50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Заявка должна быть полностью заполненной и содержать все данные и реквизиты, необходимые для надлежащего выполнения Сторонами требований настоящего Договора. Заказчик несет ответственность за все последствия несоответствия действительности сведений, указанных им в заявке, Экспедитор имеет право проверять правильность этих сведений.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50"/>
          <w:tab w:val="num" w:pos="709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направляет Экспедитору заявки в следующие сроки: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городских перевозках – до 16.00 (Шестнадцати часов) дня, предшествующего дате загрузки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междугородних перевозках – за 48 часов до времени подачи транспортного средства под погрузку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Заявка считается принятой к исполнению Экспедитором путем подписания двух экземпляров Заявки уполномоченным лицом Экспедитора и передачи одного подписанного экземпляра Заказчику.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вправе отказаться от принятия Заявки, о чем должен сообщить Заказчику не позднее, чем за 48 часов до даты подачи транспортного средства под погрузку, указанной в заявке Заказчика.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Заказчик вправе отказаться от заявки не менее чем за 24 часа до начала ее исполнения без каких-либо штрафных санкций со стороны Экспедитора. Заказчик обязан предоставить отказ от заявки Экспедитору в письменной форме любым способом.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Принятая к исполнению Заявка может быть изменена Заказчиком только с письменного согласия Экспедитора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Условия перевозок. Порядок приемки-передачи груза</w:t>
      </w:r>
      <w:r w:rsidRPr="004B70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До момента прибытия автомобильного транспорта, предоставленного Экспедитором, грузоотправитель обязан: 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подготовить груз к перевозке, оформить товарно-транспортную накладную (далее по тексту ТТН) на имя грузополучателя, пропуск к месту погрузки и необходимые для перевозки груза сертификаты. Разрешения, свидетельства, удостоверения и т.п.;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по прибытии транспортного средства проверить его перед погрузкой на пригодность подвижного состава для перевозки данного груза. Отказ от непригодного транспортного средства оформляется письменно с указанием причины отказа;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предъявить грузы, нуждающиеся в таре для предохранения их при перевозке от утраты, недостачи, порчи и повреждения, в исправной таре обеспечивающей их полную сохранность, грузы не совместимые к перевозке.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имеет право отказаться от приема груза к перевозке, если;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предъявленный груз не предусмотрен Заявкой или принятым к 'исполнению разовым заказом, а при междугородных перевозках – с назначением в иной пункт, чем тот, который указан в Заявке;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вес предъявляемого груза, перевозка которого должна осуществляться на одном автомобиле, превышает грузоподъемность подвижного состава, поданного под погрузку, что не согласованно в Заявке;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Представители Заказчика обязаны обеспечить наличие подъездных путей от автомобильных дорог к пунктам погрузки (выгрузки) и содержание этих путей в исправном состоянии, обеспечивающем беспрепятственное и безопасное движение автомобильного транспорта перевозчика.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Время прибытия автомобиля под погрузку исчисляется с момента предъявления водителем и (или) Представителем Экспедитора путевого листа в пункте погрузки, а время прибытии автомобиля под  разгрузку - с момента предъявления водителем и (или) Представителем Экспедитора ТТН в пункте разгрузки.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Представители Заказчика предоставляют водителю и (или) Представителю Экспедитора, в случае необходимости, в пунктах погрузки и разгрузки для служебного пользования телефонную и другую оперативную связь.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Представитель Экспедитора (Перевозчик) обязан произвести проверку груза в поврежденных местах по ТТН со вскрытием поврежденных мест. Экспедитор не несет ответственность за внутри тарную недостачу содержимого грузовых мест, принятых и сданных, в исправной таре (ненарушенной упаковке).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Если при проверке веса, количества грузовых мест или целостности упаковки в пункте назначения будут обнаружены недостача, порча или повреждение груза, грузополучатель совместно с Представителем Экспедитора (Перевозчиком) обязан определить размер фактической недостачи, порчи или повреждения груза с обязательным составлением Акта и внесением записи в товарно-транспортные документы. При необходимости производства экспертизы приглашаются соответствующие специалисты (сюрвейерская служба, эксперты ТПП РФ и т.п.) Результаты экспертизы оформляются актом экспертизы, который, помимо эксперта, должен быть подписан всеми лицами, присутствовавшими при экспертизе. До прибытия эксперта грузополучатель обязан обеспечить надлежащую сохранность груза.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Обстоятельства, которые могут послужить основанием для материальной ответственности Сторон, удостоверяются записям. Представителей грузополучателя и Экспедитора (Перевозчика) в товарно-транспортных документах и оформлением актов. Акты могут составляться также в случаях, когда необходимо произвести подробное описание обстоятельств, которые не могли быть указаны в товарно-транспортных документах. О составлении Акта должна быть сделана отметка в товарно-транспортных документах.</w:t>
      </w:r>
    </w:p>
    <w:p w:rsidR="00D200F5" w:rsidRPr="004B701C" w:rsidRDefault="00D200F5" w:rsidP="004B701C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Представители Грузополучателя (или Заказчика) и Экспедитора (Перевозчика) не имеют права отказаться от подписания Актов, при несогласии с содержанием Акта указанные лица вправе изложить в нем свое мнение.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Стоимость работ (услуг) и порядок расчетов: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Стоимость услуг согласовывается сторонами заблаговременно и отражается в заявке Заказчика.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Вознаграждение определяется как разница между самой суммой договора и понесенными расходами. Сумма вознаграждения за организацию перевозок удерживается самим Экспедитором.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Счета-фактуры выставляются на всю сумму стоимости услуг без распределения на стоимость услуги по перевозке грузов и вознаграждения</w:t>
      </w:r>
    </w:p>
    <w:p w:rsidR="00D200F5" w:rsidRPr="004B701C" w:rsidRDefault="00D200F5" w:rsidP="006265CA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Все дополнительные (сверх - тарифные) расходы, которые были понесены Экспедитором при оказании (выполнении) Услуг возмещаются Заказчиком на основании платежных и иных документов, которые подтверждают осуществление Экспедитором названных расходов, и в сумме, указанной в предоставленных Заказчику платежных или иных документах, в случае, если данные расходы были названы по вине Заказчика.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Вознаграждение и понесенные Экспедитором расходы оплачиваются Заказчиком путем перечисления денежных средств на расчетный счет Экспедитора в течение 5 (пяти)  банковских дней с момента предоставления финансовых документов предусмотренных законодательством РФ –счета-фактуры, акты выполненных работ на всю сумму стоимости услуг по перевозке грузов и вознаграждения .</w:t>
      </w:r>
    </w:p>
    <w:p w:rsidR="00D200F5" w:rsidRPr="004B701C" w:rsidRDefault="00D200F5" w:rsidP="00AE5FDA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Оплата за оказанные услуги осуществляется не позднее 10 (десяти) банковских       дней с даты предоставления ори</w:t>
      </w:r>
      <w:r w:rsidRPr="004B701C">
        <w:rPr>
          <w:rFonts w:ascii="Times New Roman" w:hAnsi="Times New Roman" w:cs="Times New Roman"/>
          <w:sz w:val="24"/>
          <w:szCs w:val="24"/>
        </w:rPr>
        <w:softHyphen/>
        <w:t>гиналов следующих документов:</w:t>
      </w:r>
    </w:p>
    <w:p w:rsidR="00D200F5" w:rsidRPr="004B701C" w:rsidRDefault="00D200F5" w:rsidP="00AE5FD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             счет; счет-фактура; ТОРГ-12; акт выполненных работ (услуг);ТТН </w:t>
      </w:r>
    </w:p>
    <w:p w:rsidR="00D200F5" w:rsidRPr="004B701C" w:rsidRDefault="00D200F5" w:rsidP="00AE5FDA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Оригиналы документов ТТН; ТОРГ-12 Экспедитор возвращает Заказчику не позднее 21-го календарного дня с момента осуществления перевозки</w:t>
      </w:r>
    </w:p>
    <w:p w:rsidR="00D200F5" w:rsidRPr="004B701C" w:rsidRDefault="00D200F5" w:rsidP="00C14092">
      <w:pPr>
        <w:shd w:val="clear" w:color="auto" w:fill="FFFFFF"/>
        <w:tabs>
          <w:tab w:val="left" w:pos="0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Моментом оплаты считается дата списания денежных средств с расчетного счета Заказчика в пользу Экспедитора, согласно выписке, обслуживающего Заказчика банка.</w:t>
      </w:r>
    </w:p>
    <w:p w:rsidR="00D200F5" w:rsidRPr="004B701C" w:rsidRDefault="00D200F5" w:rsidP="004B701C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направляет оригиналы счетов-фактур, акты сверки/ взаиморасчетов по итогам за предыдущий месяц в срок не позднее 30 числа текущего месяца.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обязанностей, предусмотренных настоящим договором в соответствии с гражданским кодексом Российской Федерации и Федеральным законом о транспортно-экспедиционной деятельности от 30.06.2003 года.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договора-заявки транспортной экспедиции клиент или экспедитор возмещает другой стороне убытки, вызванные расторжением договора-заявки, и уплачивает штраф в размере десяти процентов (10 %) от стоимости фрахта, указанной в подтвержденной заявке.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Ответственность экспедитора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договоре транспортной экспедиции,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 случае, если во время выдачи груза получатель, указанный в договоре транспортной экспедиции, или уполномоченное им лицо,  не уведомили экспедитора в письменной форме об утрате, о недостаче или повреждении (порче) груза и не указали общий характер недостачи или повреждения (порчи) груза, считается, если не доказано иное, что они получили груз неповрежденным.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 случае если утрата, недостача или повреждение (порча) груза не могли быть установленными при приеме груза обычным способом, такое уведомление экспедитору может быть сделано не позднее чем в течение тридцати календарных дней со дня приема груза. Датой уведомления считается дата получения экспедитором такого уведомления.</w:t>
      </w:r>
    </w:p>
    <w:p w:rsidR="00D200F5" w:rsidRPr="004B701C" w:rsidRDefault="00D200F5" w:rsidP="006272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6272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6272C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Ответственность Заказчика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"Заказчик" несет материальную ответственность перед "Экспедитором"  в следующих случаях: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ненадлежащем выполнении условий данного договора, необоснованного отказа в оплате и несвоевременной оплате счетов Экспедитора.</w:t>
      </w:r>
    </w:p>
    <w:p w:rsidR="00D200F5" w:rsidRPr="004B701C" w:rsidRDefault="00D200F5" w:rsidP="00C7220D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При простое, несвоевременной загрузке или выгрузке транспортного средства (свыше сверхнормативного времени – 5 часов) в размере 1500р за каждые сутки простоя.</w:t>
      </w:r>
    </w:p>
    <w:p w:rsidR="00D200F5" w:rsidRPr="004B701C" w:rsidRDefault="00D200F5" w:rsidP="004B701C">
      <w:pPr>
        <w:numPr>
          <w:ilvl w:val="2"/>
          <w:numId w:val="6"/>
        </w:numPr>
        <w:shd w:val="clear" w:color="auto" w:fill="FFFFFF"/>
        <w:tabs>
          <w:tab w:val="left" w:pos="0"/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За повреждение и порчу транспортного средства при ненадлежащей выгрузке/погрузке груза – в размере стоимости повреждения, документально подтвержденной. 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Претензии и иски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Право на предъявление Экспедитору претензии и иска имеет Заказчик, указанный в договоре транспортной экспедиции, а также страховщик, приобретший право суброгации.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Претензия предъявляется в письменной форме. К претензии об утрате, о недостаче или повреждении груза должны быть приложены документы, подтверждающие количество и стоимость отправленного груза.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Претензии к экспедитору могут быть предъявлены в течение 6 (шести месяцев) со дня возникновения права на предъявление претензии.</w:t>
      </w:r>
    </w:p>
    <w:p w:rsidR="00D200F5" w:rsidRPr="004B701C" w:rsidRDefault="00D200F5" w:rsidP="004B701C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Экспедитор обязан рассмотреть претензию и в письменной форме уведомить заявителя об удовлетворении или отклонении претензии в течение 30 (тридцати) дней со дня ее получения.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ind w:left="56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:rsidR="00D200F5" w:rsidRPr="004B701C" w:rsidRDefault="00D200F5" w:rsidP="004B701C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Любая из сторон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сторона не могла ни предвидеть, ни предотвратить разумными мерами. К событиям чрезвычайного характера относятся: наводнения, землетрясения и иные явления природы, военные действия, массовые беспорядки, акты органов власти и управления РФ, зафиксированные в соответствующих органах правопорядка.</w:t>
      </w: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дружественно, путем переговоров между сторонами.</w:t>
      </w:r>
    </w:p>
    <w:p w:rsidR="00D200F5" w:rsidRPr="004B701C" w:rsidRDefault="00D200F5" w:rsidP="004B701C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соглашению, все споры и разногласия передаются на разрешение Арбитражного суда </w:t>
      </w:r>
      <w:r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4B701C">
        <w:rPr>
          <w:rFonts w:ascii="Times New Roman" w:hAnsi="Times New Roman" w:cs="Times New Roman"/>
          <w:sz w:val="24"/>
          <w:szCs w:val="24"/>
        </w:rPr>
        <w:t>. Решение Арбитражного суда является окончательным и обязательным для обеих сторон.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425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Права и обязанности одной из сторон по договору не могут быть переданы другому юридическому лицу без письменного на то разрешения другой стороны.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Любые дополнения и изменения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представителями каждой из сторон.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Договор составлен в двух (2ух) экземплярах, имеющих одинаковую юридическую силу, по одному для каждой из сторон.</w:t>
      </w:r>
    </w:p>
    <w:p w:rsidR="00D200F5" w:rsidRPr="004B701C" w:rsidRDefault="00D200F5" w:rsidP="004B701C">
      <w:pPr>
        <w:numPr>
          <w:ilvl w:val="1"/>
          <w:numId w:val="6"/>
        </w:numPr>
        <w:shd w:val="clear" w:color="auto" w:fill="FFFFFF"/>
        <w:tabs>
          <w:tab w:val="left" w:pos="0"/>
        </w:tabs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 вся предыдущая переписка и предварительные договоренности теряют юридическую силу.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00F5" w:rsidRPr="004B701C" w:rsidRDefault="00D200F5" w:rsidP="00C7220D">
      <w:pPr>
        <w:numPr>
          <w:ilvl w:val="0"/>
          <w:numId w:val="6"/>
        </w:numPr>
        <w:shd w:val="clear" w:color="auto" w:fill="FFFFFF"/>
        <w:tabs>
          <w:tab w:val="left" w:pos="0"/>
        </w:tabs>
        <w:ind w:left="56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D200F5" w:rsidRPr="004B701C" w:rsidRDefault="00D200F5" w:rsidP="00C7220D">
      <w:pPr>
        <w:numPr>
          <w:ilvl w:val="1"/>
          <w:numId w:val="6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B701C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b/>
          <w:bCs/>
          <w:sz w:val="24"/>
          <w:szCs w:val="24"/>
        </w:rPr>
        <w:t>до  31 декабря        2015</w:t>
      </w:r>
      <w:r w:rsidRPr="004B701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B701C">
        <w:rPr>
          <w:rFonts w:ascii="Times New Roman" w:hAnsi="Times New Roman" w:cs="Times New Roman"/>
          <w:sz w:val="24"/>
          <w:szCs w:val="24"/>
        </w:rPr>
        <w:t xml:space="preserve">. В случае если ни одна из Сторон за месяц до окончания срока Договора не заявит о своем желании  его расторгнуть, данный Договор считается пролонгированным на следующий календарный год.   </w:t>
      </w:r>
    </w:p>
    <w:p w:rsidR="00D200F5" w:rsidRPr="004B701C" w:rsidRDefault="00D200F5" w:rsidP="004B701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1C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сторон:</w:t>
      </w:r>
    </w:p>
    <w:p w:rsidR="00D200F5" w:rsidRPr="004B701C" w:rsidRDefault="00D200F5" w:rsidP="00C7220D">
      <w:pPr>
        <w:shd w:val="clear" w:color="auto" w:fill="FFFFFF"/>
        <w:tabs>
          <w:tab w:val="left" w:pos="0"/>
        </w:tabs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74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6"/>
        <w:gridCol w:w="4987"/>
      </w:tblGrid>
      <w:tr w:rsidR="00D200F5" w:rsidRPr="004B701C">
        <w:trPr>
          <w:trHeight w:val="6639"/>
        </w:trPr>
        <w:tc>
          <w:tcPr>
            <w:tcW w:w="4974" w:type="dxa"/>
          </w:tcPr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ЭКСПЕДИТОР</w:t>
            </w: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290D28" w:rsidRDefault="00D200F5" w:rsidP="00571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«Мир Логистики Экспресс»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>Юридический адрес:   194100, г.Санкт-Петербург, ул.Парголовская д.3 лит.А пом. 1-Н</w:t>
            </w:r>
          </w:p>
          <w:p w:rsidR="00D200F5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>Фактический адрес: 196603, г.Санкт-Петербург, Пушкин, Красносельское шоссе, д.14/28, офис АВ-16</w:t>
            </w:r>
          </w:p>
          <w:p w:rsidR="00D200F5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F5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адрес:196603,Санкт-петербург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а/я 23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р/сч 40702810627060008591 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в банке ЗАО « ВТБ24»  Филиал №7806 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к/сч 30101810300000000811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БИК 044030811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 xml:space="preserve">ОГРН 1147847074154 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>ИНН 7820335938   КПП 780201001</w:t>
            </w:r>
          </w:p>
          <w:p w:rsidR="00D200F5" w:rsidRPr="00290D28" w:rsidRDefault="00D200F5" w:rsidP="002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28">
              <w:rPr>
                <w:rFonts w:ascii="Times New Roman" w:hAnsi="Times New Roman" w:cs="Times New Roman"/>
                <w:sz w:val="24"/>
                <w:szCs w:val="24"/>
              </w:rPr>
              <w:t>Тел./факс (812) 339-34-29</w:t>
            </w: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Default="00D200F5" w:rsidP="005716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Default="00D200F5" w:rsidP="005716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Default="00D200F5" w:rsidP="005716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Default="00D200F5" w:rsidP="005716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  <w:r w:rsidRPr="004B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D200F5" w:rsidRPr="004B701C" w:rsidRDefault="00D200F5" w:rsidP="005716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0F5" w:rsidRPr="004B701C" w:rsidRDefault="00D200F5" w:rsidP="0057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F5" w:rsidRPr="004B701C" w:rsidRDefault="00D200F5" w:rsidP="0057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F5" w:rsidRPr="004B701C" w:rsidRDefault="00D200F5" w:rsidP="00571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F5" w:rsidRPr="004B701C" w:rsidRDefault="00D200F5" w:rsidP="0057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D200F5" w:rsidRPr="004B701C" w:rsidRDefault="00D200F5" w:rsidP="007072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00F5" w:rsidRPr="004B701C" w:rsidSect="006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E7A"/>
    <w:multiLevelType w:val="multilevel"/>
    <w:tmpl w:val="14A42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>
    <w:nsid w:val="34C81DCC"/>
    <w:multiLevelType w:val="multilevel"/>
    <w:tmpl w:val="B35A2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b/>
        <w:bCs/>
      </w:rPr>
    </w:lvl>
  </w:abstractNum>
  <w:abstractNum w:abstractNumId="2">
    <w:nsid w:val="39441BF6"/>
    <w:multiLevelType w:val="hybridMultilevel"/>
    <w:tmpl w:val="1C925CDC"/>
    <w:lvl w:ilvl="0" w:tplc="18C23B4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D7B99"/>
    <w:multiLevelType w:val="multilevel"/>
    <w:tmpl w:val="E4FADA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4">
    <w:nsid w:val="63267D83"/>
    <w:multiLevelType w:val="multilevel"/>
    <w:tmpl w:val="D8A600D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80"/>
      </w:p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5">
    <w:nsid w:val="694F3772"/>
    <w:multiLevelType w:val="hybridMultilevel"/>
    <w:tmpl w:val="09D0AE0C"/>
    <w:lvl w:ilvl="0" w:tplc="213A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C662A5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68CB7C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0D"/>
    <w:rsid w:val="00054708"/>
    <w:rsid w:val="00067B16"/>
    <w:rsid w:val="00094906"/>
    <w:rsid w:val="000A5FC9"/>
    <w:rsid w:val="000D148F"/>
    <w:rsid w:val="000D2E7F"/>
    <w:rsid w:val="000F49D1"/>
    <w:rsid w:val="00113EC1"/>
    <w:rsid w:val="00141A41"/>
    <w:rsid w:val="002048F7"/>
    <w:rsid w:val="0020660A"/>
    <w:rsid w:val="0022000D"/>
    <w:rsid w:val="002525D7"/>
    <w:rsid w:val="00290D28"/>
    <w:rsid w:val="002B52A3"/>
    <w:rsid w:val="002C498F"/>
    <w:rsid w:val="00302A17"/>
    <w:rsid w:val="00310BBC"/>
    <w:rsid w:val="003A16BB"/>
    <w:rsid w:val="003B29B0"/>
    <w:rsid w:val="003B5827"/>
    <w:rsid w:val="003B6703"/>
    <w:rsid w:val="003F1E7D"/>
    <w:rsid w:val="003F6202"/>
    <w:rsid w:val="004038D2"/>
    <w:rsid w:val="004048B4"/>
    <w:rsid w:val="0044061B"/>
    <w:rsid w:val="004770A4"/>
    <w:rsid w:val="004820BB"/>
    <w:rsid w:val="00490302"/>
    <w:rsid w:val="00494342"/>
    <w:rsid w:val="004B701C"/>
    <w:rsid w:val="004C4523"/>
    <w:rsid w:val="004D1F0F"/>
    <w:rsid w:val="004D51B0"/>
    <w:rsid w:val="004F1729"/>
    <w:rsid w:val="004F6A14"/>
    <w:rsid w:val="005278B1"/>
    <w:rsid w:val="005716E2"/>
    <w:rsid w:val="005A4752"/>
    <w:rsid w:val="006265CA"/>
    <w:rsid w:val="006272C6"/>
    <w:rsid w:val="0063318D"/>
    <w:rsid w:val="0063436A"/>
    <w:rsid w:val="006774D8"/>
    <w:rsid w:val="00697B1D"/>
    <w:rsid w:val="006A0FE3"/>
    <w:rsid w:val="006A641B"/>
    <w:rsid w:val="006D7F22"/>
    <w:rsid w:val="006E15ED"/>
    <w:rsid w:val="00703AF0"/>
    <w:rsid w:val="007072E4"/>
    <w:rsid w:val="00772CA2"/>
    <w:rsid w:val="00796736"/>
    <w:rsid w:val="007A18F4"/>
    <w:rsid w:val="007A62AF"/>
    <w:rsid w:val="007D461C"/>
    <w:rsid w:val="00860E14"/>
    <w:rsid w:val="008A5FA7"/>
    <w:rsid w:val="00922252"/>
    <w:rsid w:val="00935533"/>
    <w:rsid w:val="00960063"/>
    <w:rsid w:val="00977C83"/>
    <w:rsid w:val="0098798B"/>
    <w:rsid w:val="009B1FC1"/>
    <w:rsid w:val="00AB3C6F"/>
    <w:rsid w:val="00AC7D45"/>
    <w:rsid w:val="00AD417A"/>
    <w:rsid w:val="00AE5FDA"/>
    <w:rsid w:val="00AF00A5"/>
    <w:rsid w:val="00B10AC0"/>
    <w:rsid w:val="00B45484"/>
    <w:rsid w:val="00B47436"/>
    <w:rsid w:val="00B7160B"/>
    <w:rsid w:val="00BB54E7"/>
    <w:rsid w:val="00BF7B84"/>
    <w:rsid w:val="00C023B0"/>
    <w:rsid w:val="00C14092"/>
    <w:rsid w:val="00C449C1"/>
    <w:rsid w:val="00C7220D"/>
    <w:rsid w:val="00CB476B"/>
    <w:rsid w:val="00CD0383"/>
    <w:rsid w:val="00D11CD8"/>
    <w:rsid w:val="00D16726"/>
    <w:rsid w:val="00D200F5"/>
    <w:rsid w:val="00D52634"/>
    <w:rsid w:val="00D543C3"/>
    <w:rsid w:val="00D557F0"/>
    <w:rsid w:val="00D73B2A"/>
    <w:rsid w:val="00DC4EE2"/>
    <w:rsid w:val="00DE0EAF"/>
    <w:rsid w:val="00E16C9D"/>
    <w:rsid w:val="00E27380"/>
    <w:rsid w:val="00E55FB4"/>
    <w:rsid w:val="00E57762"/>
    <w:rsid w:val="00EA3863"/>
    <w:rsid w:val="00EB5176"/>
    <w:rsid w:val="00F26C70"/>
    <w:rsid w:val="00F301AB"/>
    <w:rsid w:val="00F44A6C"/>
    <w:rsid w:val="00F662F2"/>
    <w:rsid w:val="00F714E1"/>
    <w:rsid w:val="00F941D4"/>
    <w:rsid w:val="00FC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7220D"/>
    <w:pPr>
      <w:shd w:val="clear" w:color="auto" w:fill="FFFFFF"/>
      <w:tabs>
        <w:tab w:val="left" w:pos="6216"/>
      </w:tabs>
      <w:spacing w:before="590" w:line="312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0660A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C7220D"/>
    <w:pPr>
      <w:shd w:val="clear" w:color="auto" w:fill="FFFFFF"/>
      <w:spacing w:line="312" w:lineRule="auto"/>
      <w:ind w:left="17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660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48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660A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16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2727</Words>
  <Characters>15545</Characters>
  <Application>Microsoft Office Outlook</Application>
  <DocSecurity>0</DocSecurity>
  <Lines>0</Lines>
  <Paragraphs>0</Paragraphs>
  <ScaleCrop>false</ScaleCrop>
  <Company>Мир Логистики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</dc:title>
  <dc:subject/>
  <dc:creator>Вова</dc:creator>
  <cp:keywords/>
  <dc:description/>
  <cp:lastModifiedBy>Мир Логистики</cp:lastModifiedBy>
  <cp:revision>3</cp:revision>
  <cp:lastPrinted>2015-04-21T12:54:00Z</cp:lastPrinted>
  <dcterms:created xsi:type="dcterms:W3CDTF">2015-04-27T11:15:00Z</dcterms:created>
  <dcterms:modified xsi:type="dcterms:W3CDTF">2015-12-01T10:23:00Z</dcterms:modified>
</cp:coreProperties>
</file>